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32" w:rsidRDefault="00192CB6">
      <w:pPr>
        <w:jc w:val="center"/>
        <w:rPr>
          <w:sz w:val="44"/>
          <w:szCs w:val="52"/>
        </w:rPr>
      </w:pPr>
      <w:bookmarkStart w:id="0" w:name="_GoBack"/>
      <w:r>
        <w:rPr>
          <w:rFonts w:hint="eastAsia"/>
          <w:sz w:val="44"/>
          <w:szCs w:val="52"/>
        </w:rPr>
        <w:t>关于规范早操及晚自习的通知</w:t>
      </w:r>
    </w:p>
    <w:bookmarkEnd w:id="0"/>
    <w:p w:rsidR="00CB4232" w:rsidRDefault="00192CB6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各系</w:t>
      </w:r>
    </w:p>
    <w:p w:rsidR="00CB4232" w:rsidRDefault="00192CB6">
      <w:p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为规范学院管理程序，科学统筹在校学生的学习管理。特规定如下：</w:t>
      </w:r>
    </w:p>
    <w:p w:rsidR="00CB4232" w:rsidRDefault="00192CB6">
      <w:pPr>
        <w:numPr>
          <w:ilvl w:val="0"/>
          <w:numId w:val="1"/>
        </w:num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在校学生进入大四后，上完开学第一课后</w:t>
      </w:r>
      <w:proofErr w:type="gramStart"/>
      <w:r>
        <w:rPr>
          <w:rFonts w:hint="eastAsia"/>
          <w:sz w:val="28"/>
          <w:szCs w:val="36"/>
        </w:rPr>
        <w:t>不</w:t>
      </w:r>
      <w:proofErr w:type="gramEnd"/>
      <w:r>
        <w:rPr>
          <w:rFonts w:hint="eastAsia"/>
          <w:sz w:val="28"/>
          <w:szCs w:val="36"/>
        </w:rPr>
        <w:t>再分配固定教室，晚自习期间前往图书馆或寝室进行学习。（根据目前防疫要求，以周为单位，单周为侦查学院、治安管理系、科技与信息安全系前往图书馆，双周为公安管理系、经济犯罪侦查系、</w:t>
      </w:r>
      <w:proofErr w:type="gramStart"/>
      <w:r>
        <w:rPr>
          <w:rFonts w:hint="eastAsia"/>
          <w:sz w:val="28"/>
          <w:szCs w:val="36"/>
        </w:rPr>
        <w:t>警战体育系</w:t>
      </w:r>
      <w:proofErr w:type="gramEnd"/>
      <w:r>
        <w:rPr>
          <w:rFonts w:hint="eastAsia"/>
          <w:sz w:val="28"/>
          <w:szCs w:val="36"/>
        </w:rPr>
        <w:t>、法律系前往图书馆。为严格落实防疫要求，未安排前往图书馆的毕业中队，在各自寝室进行晚自习，严禁私自前往图书馆。）</w:t>
      </w:r>
    </w:p>
    <w:p w:rsidR="00CB4232" w:rsidRDefault="00192CB6">
      <w:pPr>
        <w:numPr>
          <w:ilvl w:val="0"/>
          <w:numId w:val="1"/>
        </w:num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非公安专业进入大三后，可根据各专业学习情况，申请以中队为单位，晚自习期间前往图书馆学习。</w:t>
      </w:r>
    </w:p>
    <w:p w:rsidR="00CB4232" w:rsidRDefault="00192CB6">
      <w:pPr>
        <w:numPr>
          <w:ilvl w:val="0"/>
          <w:numId w:val="1"/>
        </w:num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非公安专业进入大三后，由早操改为早读。期间各中队应在本中队固定教室内进行早读，期间不得迟到、早退等。如多次发现早读秩序不佳，或一个月内通报两次早读到位率低于</w:t>
      </w:r>
      <w:r>
        <w:rPr>
          <w:rFonts w:hint="eastAsia"/>
          <w:sz w:val="28"/>
          <w:szCs w:val="36"/>
        </w:rPr>
        <w:t>90%</w:t>
      </w:r>
      <w:r>
        <w:rPr>
          <w:rFonts w:hint="eastAsia"/>
          <w:sz w:val="28"/>
          <w:szCs w:val="36"/>
        </w:rPr>
        <w:t>，该中队早读改早操两个月。</w:t>
      </w:r>
    </w:p>
    <w:p w:rsidR="00CB4232" w:rsidRDefault="00192CB6">
      <w:pPr>
        <w:numPr>
          <w:ilvl w:val="0"/>
          <w:numId w:val="1"/>
        </w:num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每周一早操时间，全院统一举行升旗仪式，期间全院同学必须全员到位，各早操、</w:t>
      </w:r>
      <w:proofErr w:type="gramStart"/>
      <w:r>
        <w:rPr>
          <w:rFonts w:hint="eastAsia"/>
          <w:sz w:val="28"/>
          <w:szCs w:val="36"/>
        </w:rPr>
        <w:t>早读中队均前往</w:t>
      </w:r>
      <w:proofErr w:type="gramEnd"/>
      <w:r>
        <w:rPr>
          <w:rFonts w:hint="eastAsia"/>
          <w:sz w:val="28"/>
          <w:szCs w:val="36"/>
        </w:rPr>
        <w:t>田径场参加升旗仪式。</w:t>
      </w:r>
    </w:p>
    <w:p w:rsidR="00CB4232" w:rsidRDefault="00192CB6">
      <w:pPr>
        <w:numPr>
          <w:ilvl w:val="0"/>
          <w:numId w:val="1"/>
        </w:numPr>
        <w:ind w:firstLine="560"/>
        <w:rPr>
          <w:sz w:val="28"/>
          <w:szCs w:val="36"/>
        </w:rPr>
      </w:pPr>
      <w:proofErr w:type="gramStart"/>
      <w:r>
        <w:rPr>
          <w:rFonts w:hint="eastAsia"/>
          <w:sz w:val="28"/>
          <w:szCs w:val="36"/>
        </w:rPr>
        <w:t>各毕业</w:t>
      </w:r>
      <w:proofErr w:type="gramEnd"/>
      <w:r>
        <w:rPr>
          <w:rFonts w:hint="eastAsia"/>
          <w:sz w:val="28"/>
          <w:szCs w:val="36"/>
        </w:rPr>
        <w:t>中队及非公安专业临近专业考试两个月时，</w:t>
      </w:r>
      <w:proofErr w:type="gramStart"/>
      <w:r>
        <w:rPr>
          <w:rFonts w:hint="eastAsia"/>
          <w:sz w:val="28"/>
          <w:szCs w:val="36"/>
        </w:rPr>
        <w:t>各毕业</w:t>
      </w:r>
      <w:proofErr w:type="gramEnd"/>
      <w:r>
        <w:rPr>
          <w:rFonts w:hint="eastAsia"/>
          <w:sz w:val="28"/>
          <w:szCs w:val="36"/>
        </w:rPr>
        <w:t>中队及非公安专业早操早读取消（早操期间的专业课程除外），晚熄灯号吹响后，可</w:t>
      </w:r>
      <w:r>
        <w:rPr>
          <w:rFonts w:hint="eastAsia"/>
          <w:sz w:val="28"/>
          <w:szCs w:val="36"/>
        </w:rPr>
        <w:t>推迟半小时</w:t>
      </w:r>
      <w:proofErr w:type="gramStart"/>
      <w:r>
        <w:rPr>
          <w:rFonts w:hint="eastAsia"/>
          <w:sz w:val="28"/>
          <w:szCs w:val="36"/>
        </w:rPr>
        <w:t>熄</w:t>
      </w:r>
      <w:proofErr w:type="gramEnd"/>
      <w:r>
        <w:rPr>
          <w:rFonts w:hint="eastAsia"/>
          <w:sz w:val="28"/>
          <w:szCs w:val="36"/>
        </w:rPr>
        <w:t>台灯，大灯必须正常熄灯。</w:t>
      </w:r>
    </w:p>
    <w:p w:rsidR="00CB4232" w:rsidRDefault="00192CB6">
      <w:pPr>
        <w:numPr>
          <w:ilvl w:val="0"/>
          <w:numId w:val="1"/>
        </w:num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晚自习及早操期间，全员应严格执行在规定时间、地点内进</w:t>
      </w:r>
      <w:r>
        <w:rPr>
          <w:rFonts w:hint="eastAsia"/>
          <w:sz w:val="28"/>
          <w:szCs w:val="36"/>
        </w:rPr>
        <w:lastRenderedPageBreak/>
        <w:t>行早读、早操、或晚自习。期间严禁出入食堂、商业街，严禁未经报备私换场地及调整既定操课内容。</w:t>
      </w:r>
    </w:p>
    <w:p w:rsidR="00CB4232" w:rsidRDefault="00192CB6">
      <w:pPr>
        <w:numPr>
          <w:ilvl w:val="0"/>
          <w:numId w:val="1"/>
        </w:num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前往图书馆晚自习，原则上应要求以中队为单位，在规定时间内统一进出图书馆。如特殊情况，晚自习结束后仍想在图书馆继续学习的，要求在晚自习下课十分钟后、闭馆十分钟前离开图书馆，方便馆内整理打扫。</w:t>
      </w:r>
      <w:r>
        <w:rPr>
          <w:rFonts w:hint="eastAsia"/>
          <w:sz w:val="28"/>
          <w:szCs w:val="36"/>
        </w:rPr>
        <w:t>21:00</w:t>
      </w:r>
      <w:r>
        <w:rPr>
          <w:rFonts w:hint="eastAsia"/>
          <w:sz w:val="28"/>
          <w:szCs w:val="36"/>
        </w:rPr>
        <w:t>—</w:t>
      </w:r>
      <w:r>
        <w:rPr>
          <w:rFonts w:hint="eastAsia"/>
          <w:sz w:val="28"/>
          <w:szCs w:val="36"/>
        </w:rPr>
        <w:t>21:10</w:t>
      </w:r>
      <w:r>
        <w:rPr>
          <w:rFonts w:hint="eastAsia"/>
          <w:sz w:val="28"/>
          <w:szCs w:val="36"/>
        </w:rPr>
        <w:t>内严禁个人三三两两进出图书馆，期间只能允许以中队队列形式进出图书馆。</w:t>
      </w:r>
    </w:p>
    <w:p w:rsidR="00CB4232" w:rsidRDefault="00192CB6">
      <w:pPr>
        <w:numPr>
          <w:ilvl w:val="0"/>
          <w:numId w:val="1"/>
        </w:num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当日是否执行早操早读如有变更，以通知为准。</w:t>
      </w:r>
    </w:p>
    <w:sectPr w:rsidR="00CB4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108A5"/>
    <w:multiLevelType w:val="singleLevel"/>
    <w:tmpl w:val="695108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32"/>
    <w:rsid w:val="00192CB6"/>
    <w:rsid w:val="00CB4232"/>
    <w:rsid w:val="082C2FB9"/>
    <w:rsid w:val="65606235"/>
    <w:rsid w:val="6CB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CD3C34-1B7E-49CD-B2BB-CD0B0EF4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宣传处</cp:lastModifiedBy>
  <cp:revision>2</cp:revision>
  <cp:lastPrinted>2021-07-06T08:22:00Z</cp:lastPrinted>
  <dcterms:created xsi:type="dcterms:W3CDTF">2021-08-31T06:28:00Z</dcterms:created>
  <dcterms:modified xsi:type="dcterms:W3CDTF">2021-08-31T06:28:00Z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923F975DAF8A45B7B43D4C959D83E723</vt:lpwstr>
  </property>
</Properties>
</file>