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学校武装部走访慰问2023年秋季</w:t>
      </w:r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役前训练新兵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19905" cy="3239770"/>
            <wp:effectExtent l="0" t="0" r="444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19905" cy="3233420"/>
            <wp:effectExtent l="0" t="0" r="4445" b="50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9月14日，江西警察学院武装部副部长马晨刚、干事刘道生前往新建区役前训练基地，慰问我校2023年秋季参与役前训练的应征青年。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晨刚给应征青年赠送了慰问品,祝贺他们即将加入光荣的人民军队，勉励他们在部队要不断努力，牢记学校“忠诚奉献、知行合一”的校训精神，不断夯实思想根基、努力提高军事素养，为母校增光，为祖国奉献青春，为国防事业添砖加瓦，为实现中华民族伟大复兴贡献自己的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应征青年表示在警校四年学习时间，给他们打下了很好的身体素质和作风养成，一定不会辜负母校的培养，在即将到来的军旅生活中锐意进取，不负人民，不负韶华，不负时代，做新时代革命军人。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据悉，为进一步做好学校大学生征兵工作，激发学生参军报国的激情，学校武装部将持续加强征兵宣传和初审、初检工作，一如既往做好大学生征兵工作。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ZjcyNmE1M2IzMmYwZWExZGMwNWNlYmY3MjQ1ZDUifQ=="/>
  </w:docVars>
  <w:rsids>
    <w:rsidRoot w:val="00000000"/>
    <w:rsid w:val="267413CA"/>
    <w:rsid w:val="2FFC40C7"/>
    <w:rsid w:val="4155630C"/>
    <w:rsid w:val="5903072B"/>
    <w:rsid w:val="793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标准1"/>
    <w:basedOn w:val="1"/>
    <w:uiPriority w:val="0"/>
    <w:pPr>
      <w:ind w:firstLine="881" w:firstLineChars="200"/>
      <w:jc w:val="left"/>
    </w:pPr>
    <w:rPr>
      <w:rFonts w:hint="default" w:eastAsia="仿宋" w:asciiTheme="minorAscii" w:hAnsiTheme="minorAscii"/>
      <w:sz w:val="32"/>
    </w:rPr>
  </w:style>
  <w:style w:type="paragraph" w:customStyle="1" w:styleId="5">
    <w:name w:val="样式1"/>
    <w:basedOn w:val="1"/>
    <w:uiPriority w:val="0"/>
    <w:pPr>
      <w:widowControl/>
      <w:ind w:firstLine="540" w:firstLineChars="200"/>
      <w:jc w:val="left"/>
    </w:pPr>
    <w:rPr>
      <w:rFonts w:hint="eastAsia" w:ascii="-webkit-standard" w:hAnsi="-webkit-standard" w:eastAsia="仿宋" w:cs="-webkit-standard"/>
      <w:color w:val="000000"/>
      <w:kern w:val="0"/>
      <w:sz w:val="32"/>
      <w:szCs w:val="27"/>
      <w:u w:val="none"/>
      <w:lang w:eastAsia="zh-Hans" w:bidi="ar"/>
    </w:rPr>
  </w:style>
  <w:style w:type="paragraph" w:customStyle="1" w:styleId="6">
    <w:name w:val="标1"/>
    <w:basedOn w:val="1"/>
    <w:uiPriority w:val="0"/>
    <w:pPr>
      <w:widowControl/>
      <w:jc w:val="center"/>
    </w:pPr>
    <w:rPr>
      <w:rFonts w:hint="eastAsia" w:ascii="-webkit-standard" w:hAnsi="-webkit-standard" w:eastAsia="华文中宋" w:cs="-webkit-standard"/>
      <w:b/>
      <w:color w:val="000000"/>
      <w:kern w:val="0"/>
      <w:sz w:val="44"/>
      <w:szCs w:val="27"/>
      <w:u w:val="none"/>
      <w:lang w:eastAsia="zh-Hans" w:bidi="ar"/>
    </w:rPr>
  </w:style>
  <w:style w:type="paragraph" w:customStyle="1" w:styleId="7">
    <w:name w:val="样式2"/>
    <w:basedOn w:val="1"/>
    <w:uiPriority w:val="0"/>
    <w:pPr>
      <w:ind w:firstLine="420" w:firstLineChars="200"/>
      <w:jc w:val="left"/>
    </w:pPr>
    <w:rPr>
      <w:rFonts w:hint="eastAsia" w:ascii="Calibri" w:hAnsi="Calibri" w:eastAsia="仿宋" w:cs="Arial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2023-04-19T09:34:00Z</dcterms:created>
  <dc:creator>xueshengchu</dc:creator>
  <cp:lastModifiedBy>刘道生</cp:lastModifiedBy>
  <dcterms:modified xsi:type="dcterms:W3CDTF">2023-09-25T11:51:09Z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11CBC3321EAE46BCABF0D9D0D0A44696_12</vt:lpwstr>
  </property>
</Properties>
</file>