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rPr>
      </w:pPr>
      <w:r>
        <w:rPr>
          <w:rFonts w:hint="eastAsia"/>
        </w:rPr>
        <w:t>关于整治学生</w:t>
      </w:r>
      <w:r>
        <w:rPr>
          <w:rFonts w:hint="eastAsia"/>
          <w:lang w:val="en-US" w:eastAsia="zh-CN"/>
        </w:rPr>
        <w:t>在校园内违规</w:t>
      </w:r>
      <w:r>
        <w:rPr>
          <w:rFonts w:hint="eastAsia"/>
        </w:rPr>
        <w:t>驾驶</w:t>
      </w:r>
      <w:r>
        <w:rPr>
          <w:rFonts w:hint="eastAsia"/>
          <w:lang w:eastAsia="zh-CN"/>
        </w:rPr>
        <w:t>电瓶车</w:t>
      </w:r>
      <w:r>
        <w:rPr>
          <w:rFonts w:hint="eastAsia"/>
        </w:rPr>
        <w:t>的通知</w:t>
      </w:r>
    </w:p>
    <w:p>
      <w:pPr>
        <w:pStyle w:val="4"/>
        <w:bidi w:val="0"/>
        <w:ind w:left="0" w:leftChars="0" w:firstLine="0" w:firstLineChars="0"/>
        <w:rPr>
          <w:rFonts w:hint="default"/>
          <w:lang w:val="en-US" w:eastAsia="zh-CN"/>
        </w:rPr>
      </w:pPr>
      <w:r>
        <w:rPr>
          <w:rFonts w:hint="eastAsia"/>
          <w:lang w:val="en-US" w:eastAsia="zh-CN"/>
        </w:rPr>
        <w:t>各院系：</w:t>
      </w:r>
    </w:p>
    <w:p>
      <w:pPr>
        <w:pStyle w:val="4"/>
        <w:bidi w:val="0"/>
        <w:rPr>
          <w:rFonts w:hint="eastAsia"/>
          <w:lang w:val="en-US" w:eastAsia="zh-CN"/>
        </w:rPr>
      </w:pPr>
      <w:r>
        <w:rPr>
          <w:rFonts w:hint="eastAsia"/>
          <w:lang w:val="en-US" w:eastAsia="zh-CN"/>
        </w:rPr>
        <w:t>为切实做好校园安全防范工作，进一步维护校园安全稳定，根据《江西警察学院学生纪律处分实施细则》第二章第二十二条第一项对学生在校园内违规驾驶电瓶车的规定，学生处将开展整治学生违规驾驶电瓶车的行动。现将相关事项通知如下:</w:t>
      </w:r>
    </w:p>
    <w:p>
      <w:pPr>
        <w:pStyle w:val="4"/>
        <w:numPr>
          <w:ilvl w:val="0"/>
          <w:numId w:val="1"/>
        </w:numPr>
        <w:bidi w:val="0"/>
        <w:ind w:firstLine="640" w:firstLineChars="200"/>
        <w:rPr>
          <w:rFonts w:hint="eastAsia"/>
          <w:lang w:val="en-US" w:eastAsia="zh-CN"/>
        </w:rPr>
      </w:pPr>
      <w:r>
        <w:rPr>
          <w:rFonts w:hint="eastAsia"/>
          <w:lang w:val="en-US" w:eastAsia="zh-CN"/>
        </w:rPr>
        <w:t>各院系从即日起开展自查自纠工作，仔细排查本院系学生拥有电瓶车的情况，登记好学生信息、电瓶车信息及停放位置，此项工作于5月14日前完成，收集好的信息于5月14日19时前发给警务科刘道生邮箱。</w:t>
      </w:r>
    </w:p>
    <w:p>
      <w:pPr>
        <w:pStyle w:val="4"/>
        <w:numPr>
          <w:ilvl w:val="0"/>
          <w:numId w:val="1"/>
        </w:numPr>
        <w:bidi w:val="0"/>
        <w:ind w:firstLine="640" w:firstLineChars="200"/>
        <w:rPr>
          <w:rFonts w:hint="eastAsia"/>
          <w:lang w:val="en-US" w:eastAsia="zh-CN"/>
        </w:rPr>
      </w:pPr>
      <w:r>
        <w:rPr>
          <w:rFonts w:hint="eastAsia"/>
          <w:lang w:val="en-US" w:eastAsia="zh-CN"/>
        </w:rPr>
        <w:t>各院系、各中队指导员召开主题班会形式教育引导学生严禁在校园内驾驶电瓶车，各院系将主题班会开展情况与电瓶车摸排情况统一报警务科。</w:t>
      </w:r>
    </w:p>
    <w:p>
      <w:pPr>
        <w:pStyle w:val="4"/>
        <w:numPr>
          <w:ilvl w:val="0"/>
          <w:numId w:val="0"/>
        </w:numPr>
        <w:bidi w:val="0"/>
        <w:ind w:left="0" w:leftChars="0" w:firstLine="640" w:firstLineChars="200"/>
        <w:jc w:val="left"/>
        <w:rPr>
          <w:rFonts w:hint="eastAsia"/>
          <w:lang w:val="en-US" w:eastAsia="zh-CN"/>
        </w:rPr>
      </w:pPr>
      <w:r>
        <w:rPr>
          <w:rFonts w:hint="eastAsia"/>
          <w:lang w:val="en-US" w:eastAsia="zh-CN"/>
        </w:rPr>
        <w:t>三、拥有电瓶车的学生如实向系部上报电瓶车图片以及车牌号码。南昌市区的学生，利用</w:t>
      </w:r>
      <w:bookmarkStart w:id="0" w:name="_GoBack"/>
      <w:bookmarkEnd w:id="0"/>
      <w:r>
        <w:rPr>
          <w:rFonts w:hint="eastAsia"/>
          <w:lang w:val="en-US" w:eastAsia="zh-CN"/>
        </w:rPr>
        <w:t>周末将电瓶车驾驶回家；非南昌市区的学生，将电动车按要求停放在停车棚内上锁，禁止在校期间驾驶，暑假将电瓶车寄运回家或妥善处理。</w:t>
      </w:r>
    </w:p>
    <w:p>
      <w:pPr>
        <w:pStyle w:val="4"/>
        <w:numPr>
          <w:ilvl w:val="0"/>
          <w:numId w:val="0"/>
        </w:numPr>
        <w:bidi w:val="0"/>
        <w:ind w:firstLine="640" w:firstLineChars="200"/>
        <w:rPr>
          <w:rFonts w:hint="default"/>
          <w:lang w:val="en-US" w:eastAsia="zh-CN"/>
        </w:rPr>
      </w:pPr>
      <w:r>
        <w:rPr>
          <w:rFonts w:hint="eastAsia"/>
          <w:lang w:val="en-US" w:eastAsia="zh-CN"/>
        </w:rPr>
        <w:t>学生处与保卫处后期将对学生校园内违规驾驶电瓶车开展整治行动，并对学生违规在校内驾驶电瓶车的情形进行相应的处理。</w:t>
      </w:r>
    </w:p>
    <w:p>
      <w:pPr>
        <w:pStyle w:val="4"/>
        <w:numPr>
          <w:ilvl w:val="0"/>
          <w:numId w:val="0"/>
        </w:numPr>
        <w:bidi w:val="0"/>
        <w:jc w:val="center"/>
        <w:rPr>
          <w:rFonts w:hint="eastAsia"/>
          <w:lang w:val="en-US" w:eastAsia="zh-CN"/>
        </w:rPr>
      </w:pPr>
      <w:r>
        <w:rPr>
          <w:rFonts w:hint="eastAsia"/>
          <w:lang w:val="en-US" w:eastAsia="zh-CN"/>
        </w:rPr>
        <w:t xml:space="preserve">                                     </w:t>
      </w:r>
    </w:p>
    <w:p>
      <w:pPr>
        <w:pStyle w:val="4"/>
        <w:numPr>
          <w:ilvl w:val="0"/>
          <w:numId w:val="0"/>
        </w:numPr>
        <w:bidi w:val="0"/>
        <w:jc w:val="center"/>
        <w:rPr>
          <w:rFonts w:hint="eastAsia"/>
          <w:lang w:val="en-US" w:eastAsia="zh-CN"/>
        </w:rPr>
      </w:pPr>
    </w:p>
    <w:p>
      <w:pPr>
        <w:pStyle w:val="4"/>
        <w:numPr>
          <w:ilvl w:val="0"/>
          <w:numId w:val="0"/>
        </w:numPr>
        <w:bidi w:val="0"/>
        <w:jc w:val="center"/>
        <w:rPr>
          <w:rFonts w:hint="eastAsia"/>
          <w:lang w:val="en-US" w:eastAsia="zh-CN"/>
        </w:rPr>
      </w:pPr>
      <w:r>
        <w:rPr>
          <w:rFonts w:hint="eastAsia"/>
          <w:lang w:val="en-US" w:eastAsia="zh-CN"/>
        </w:rPr>
        <w:t xml:space="preserve">                                     学 生 处 </w:t>
      </w:r>
    </w:p>
    <w:p>
      <w:pPr>
        <w:pStyle w:val="4"/>
        <w:numPr>
          <w:ilvl w:val="0"/>
          <w:numId w:val="0"/>
        </w:numPr>
        <w:bidi w:val="0"/>
        <w:jc w:val="right"/>
        <w:rPr>
          <w:rFonts w:hint="default"/>
          <w:lang w:val="en-US" w:eastAsia="zh-CN"/>
        </w:rPr>
      </w:pPr>
      <w:r>
        <w:rPr>
          <w:rFonts w:hint="eastAsia"/>
          <w:lang w:val="en-US" w:eastAsia="zh-CN"/>
        </w:rPr>
        <w:t>2023年5月7日</w:t>
      </w:r>
    </w:p>
    <w:p>
      <w:pPr>
        <w:pStyle w:val="4"/>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0AB4D"/>
    <w:multiLevelType w:val="singleLevel"/>
    <w:tmpl w:val="E3E0AB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NGEyMjYxZTRjMzIxYjdmMmEzMDliNzE1MWUyMzUifQ=="/>
  </w:docVars>
  <w:rsids>
    <w:rsidRoot w:val="00000000"/>
    <w:rsid w:val="02CD2A7C"/>
    <w:rsid w:val="06FA13A1"/>
    <w:rsid w:val="0D1451FC"/>
    <w:rsid w:val="16404216"/>
    <w:rsid w:val="18D90B6D"/>
    <w:rsid w:val="27B62A28"/>
    <w:rsid w:val="3F322BE9"/>
    <w:rsid w:val="4F7B1272"/>
    <w:rsid w:val="596A7318"/>
    <w:rsid w:val="668879E9"/>
    <w:rsid w:val="67A429FD"/>
    <w:rsid w:val="6A0A00A9"/>
    <w:rsid w:val="777B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ind w:firstLine="640" w:firstLineChars="200"/>
    </w:pPr>
    <w:rPr>
      <w:rFonts w:hint="eastAsia" w:ascii="仿宋" w:hAnsi="仿宋" w:eastAsia="仿宋" w:cs="仿宋"/>
      <w:sz w:val="32"/>
      <w:szCs w:val="40"/>
    </w:rPr>
  </w:style>
  <w:style w:type="paragraph" w:customStyle="1" w:styleId="5">
    <w:name w:val="正文标准"/>
    <w:basedOn w:val="1"/>
    <w:qFormat/>
    <w:uiPriority w:val="0"/>
    <w:pPr>
      <w:spacing w:line="560" w:lineRule="exact"/>
      <w:ind w:firstLine="720" w:firstLineChars="200"/>
    </w:pPr>
    <w:rPr>
      <w:rFonts w:hint="eastAsia" w:ascii="Times New Roman" w:hAnsi="Times New Roman" w:eastAsia="仿宋" w:cs="Times New Roman"/>
      <w:sz w:val="32"/>
    </w:rPr>
  </w:style>
  <w:style w:type="paragraph" w:customStyle="1" w:styleId="6">
    <w:name w:val="标1"/>
    <w:basedOn w:val="1"/>
    <w:next w:val="1"/>
    <w:qFormat/>
    <w:uiPriority w:val="0"/>
    <w:pPr>
      <w:keepNext/>
      <w:keepLines/>
      <w:spacing w:before="340" w:beforeLines="0" w:after="330" w:afterLines="0" w:line="576" w:lineRule="auto"/>
      <w:jc w:val="center"/>
      <w:outlineLvl w:val="0"/>
    </w:pPr>
    <w:rPr>
      <w:rFonts w:hint="eastAsia" w:ascii="Times New Roman" w:hAnsi="Times New Roman" w:eastAsia="华文中宋" w:cs="Times New Roman"/>
      <w:b/>
      <w:kern w:val="44"/>
      <w:sz w:val="44"/>
    </w:rPr>
  </w:style>
  <w:style w:type="paragraph" w:customStyle="1" w:styleId="7">
    <w:name w:val="小标1"/>
    <w:basedOn w:val="1"/>
    <w:qFormat/>
    <w:uiPriority w:val="0"/>
    <w:pPr>
      <w:ind w:firstLine="881" w:firstLineChars="200"/>
    </w:pPr>
    <w:rPr>
      <w:rFonts w:hint="default" w:eastAsia="黑体" w:asciiTheme="minorAscii" w:hAnsiTheme="minorAscii"/>
      <w:sz w:val="32"/>
    </w:rPr>
  </w:style>
  <w:style w:type="paragraph" w:customStyle="1" w:styleId="8">
    <w:name w:val="一级标题"/>
    <w:basedOn w:val="1"/>
    <w:qFormat/>
    <w:uiPriority w:val="0"/>
    <w:pPr>
      <w:spacing w:line="560" w:lineRule="exact"/>
      <w:ind w:firstLine="880" w:firstLineChars="200"/>
      <w:jc w:val="left"/>
    </w:pPr>
    <w:rPr>
      <w:rFonts w:ascii="Times New Roman" w:hAnsi="Times New Roman" w:eastAsia="黑体"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497</Words>
  <Characters>504</Characters>
  <Lines>0</Lines>
  <Paragraphs>0</Paragraphs>
  <TotalTime>17</TotalTime>
  <ScaleCrop>false</ScaleCrop>
  <LinksUpToDate>false</LinksUpToDate>
  <CharactersWithSpaces>579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2023-03-20T13:52:00Z</dcterms:created>
  <dc:creator>ASUS</dc:creator>
  <cp:lastModifiedBy>微信用户</cp:lastModifiedBy>
  <dcterms:modified xsi:type="dcterms:W3CDTF">2023-05-07T01:30:41Z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EB91A6BF1C7E4A9CAF84B3A8580E9F0B</vt:lpwstr>
  </property>
</Properties>
</file>