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bookmarkStart w:id="0" w:name="_GoBack"/>
      <w:bookmarkEnd w:id="0"/>
      <w:r>
        <w:rPr>
          <w:rFonts w:hint="eastAsia"/>
          <w:lang w:val="en-US" w:eastAsia="zh-CN"/>
        </w:rPr>
        <w:t>疫情防控期间</w:t>
      </w:r>
      <w:r>
        <w:rPr>
          <w:rFonts w:hint="eastAsia"/>
        </w:rPr>
        <w:t>建设</w:t>
      </w:r>
      <w:r>
        <w:t>工作</w:t>
      </w:r>
      <w:r>
        <w:rPr>
          <w:rFonts w:hint="eastAsia"/>
          <w:lang w:val="en-US" w:eastAsia="zh-CN"/>
        </w:rPr>
        <w:t>总结</w:t>
      </w:r>
    </w:p>
    <w:p>
      <w:pPr>
        <w:rPr>
          <w:rFonts w:hint="eastAsia"/>
          <w:sz w:val="32"/>
          <w:szCs w:val="32"/>
          <w:lang w:val="en-US" w:eastAsia="zh-CN"/>
        </w:rPr>
      </w:pPr>
    </w:p>
    <w:p>
      <w:pPr>
        <w:numPr>
          <w:ilvl w:val="0"/>
          <w:numId w:val="1"/>
        </w:numPr>
        <w:rPr>
          <w:rFonts w:hint="eastAsia"/>
          <w:sz w:val="32"/>
          <w:szCs w:val="32"/>
          <w:lang w:val="en-US" w:eastAsia="zh-CN"/>
        </w:rPr>
      </w:pPr>
      <w:r>
        <w:rPr>
          <w:rFonts w:hint="eastAsia"/>
          <w:sz w:val="32"/>
          <w:szCs w:val="32"/>
          <w:lang w:val="en-US" w:eastAsia="zh-CN"/>
        </w:rPr>
        <w:t>学生体温晨午晚体温三查表</w:t>
      </w:r>
    </w:p>
    <w:p>
      <w:pPr>
        <w:numPr>
          <w:numId w:val="0"/>
        </w:numPr>
        <w:ind w:firstLine="640"/>
        <w:rPr>
          <w:rFonts w:hint="eastAsia"/>
          <w:sz w:val="32"/>
          <w:szCs w:val="32"/>
          <w:lang w:val="en-US" w:eastAsia="zh-CN"/>
        </w:rPr>
      </w:pPr>
      <w:r>
        <w:rPr>
          <w:rFonts w:hint="eastAsia"/>
          <w:sz w:val="32"/>
          <w:szCs w:val="32"/>
          <w:lang w:val="en-US" w:eastAsia="zh-CN"/>
        </w:rPr>
        <w:t>我院学生处警务科于4月9日起，积极相应疫情防控办相关要求，每日对各系在校生体温情况进行收集汇总。</w:t>
      </w:r>
    </w:p>
    <w:p>
      <w:pPr>
        <w:numPr>
          <w:numId w:val="0"/>
        </w:numPr>
        <w:rPr>
          <w:rFonts w:hint="default"/>
          <w:sz w:val="32"/>
          <w:szCs w:val="32"/>
          <w:lang w:val="en-US" w:eastAsia="zh-CN"/>
        </w:rPr>
      </w:pPr>
      <w:r>
        <w:rPr>
          <w:rFonts w:hint="eastAsia"/>
          <w:sz w:val="32"/>
          <w:szCs w:val="32"/>
          <w:lang w:val="en-US" w:eastAsia="zh-CN"/>
        </w:rPr>
        <w:t>（一日三查：早、中、晚）</w:t>
      </w:r>
    </w:p>
    <w:p>
      <w:pPr>
        <w:numPr>
          <w:numId w:val="0"/>
        </w:numPr>
        <w:ind w:firstLine="640"/>
        <w:rPr>
          <w:rFonts w:hint="default"/>
          <w:sz w:val="32"/>
          <w:szCs w:val="32"/>
          <w:lang w:val="en-US" w:eastAsia="zh-CN"/>
        </w:rPr>
      </w:pPr>
    </w:p>
    <w:p>
      <w:pPr>
        <w:numPr>
          <w:ilvl w:val="0"/>
          <w:numId w:val="1"/>
        </w:numPr>
        <w:ind w:left="0" w:leftChars="0" w:firstLine="0" w:firstLineChars="0"/>
        <w:rPr>
          <w:rFonts w:hint="eastAsia"/>
          <w:sz w:val="32"/>
          <w:szCs w:val="32"/>
          <w:lang w:val="en-US" w:eastAsia="zh-CN"/>
        </w:rPr>
      </w:pPr>
      <w:r>
        <w:rPr>
          <w:rFonts w:hint="eastAsia"/>
          <w:sz w:val="32"/>
          <w:szCs w:val="32"/>
          <w:lang w:val="en-US" w:eastAsia="zh-CN"/>
        </w:rPr>
        <w:t>人员管理</w:t>
      </w:r>
    </w:p>
    <w:p>
      <w:pPr>
        <w:numPr>
          <w:ilvl w:val="0"/>
          <w:numId w:val="2"/>
        </w:numPr>
        <w:ind w:leftChars="0"/>
        <w:rPr>
          <w:rFonts w:hint="eastAsia"/>
          <w:sz w:val="32"/>
          <w:szCs w:val="32"/>
          <w:lang w:val="en-US" w:eastAsia="zh-CN"/>
        </w:rPr>
      </w:pPr>
      <w:r>
        <w:rPr>
          <w:rFonts w:hint="eastAsia"/>
          <w:sz w:val="32"/>
          <w:szCs w:val="32"/>
          <w:lang w:val="en-US" w:eastAsia="zh-CN"/>
        </w:rPr>
        <w:t>自疫情防控工作开展之日起，我院学生处警务科每日定时对各系人员流动情况进行收集并汇总，并对相关情况进行反馈。（以各系每日请假台账为主）</w:t>
      </w:r>
    </w:p>
    <w:p>
      <w:pPr>
        <w:numPr>
          <w:ilvl w:val="0"/>
          <w:numId w:val="2"/>
        </w:numPr>
        <w:ind w:leftChars="0"/>
        <w:rPr>
          <w:rFonts w:hint="default"/>
          <w:sz w:val="32"/>
          <w:szCs w:val="32"/>
          <w:lang w:val="en-US" w:eastAsia="zh-CN"/>
        </w:rPr>
      </w:pPr>
      <w:r>
        <w:rPr>
          <w:rFonts w:hint="eastAsia"/>
          <w:sz w:val="32"/>
          <w:szCs w:val="32"/>
          <w:lang w:val="en-US" w:eastAsia="zh-CN"/>
        </w:rPr>
        <w:t>学生处督察队经相关领导授意，对各系应实到位情况进行检查，相关抽检中队均已到位。</w:t>
      </w:r>
    </w:p>
    <w:p>
      <w:pPr>
        <w:numPr>
          <w:numId w:val="0"/>
        </w:numPr>
        <w:rPr>
          <w:rFonts w:hint="eastAsia"/>
          <w:sz w:val="32"/>
          <w:szCs w:val="32"/>
          <w:lang w:val="en-US" w:eastAsia="zh-CN"/>
        </w:rPr>
      </w:pPr>
    </w:p>
    <w:p>
      <w:pPr>
        <w:numPr>
          <w:ilvl w:val="0"/>
          <w:numId w:val="1"/>
        </w:numPr>
        <w:ind w:left="0" w:leftChars="0" w:firstLine="0" w:firstLineChars="0"/>
        <w:rPr>
          <w:rFonts w:hint="eastAsia"/>
          <w:sz w:val="32"/>
          <w:szCs w:val="32"/>
          <w:lang w:val="en-US" w:eastAsia="zh-CN"/>
        </w:rPr>
      </w:pPr>
      <w:r>
        <w:rPr>
          <w:rFonts w:hint="eastAsia"/>
          <w:sz w:val="32"/>
          <w:szCs w:val="32"/>
          <w:lang w:val="en-US" w:eastAsia="zh-CN"/>
        </w:rPr>
        <w:t>人员流动责任区划分</w:t>
      </w:r>
    </w:p>
    <w:p>
      <w:pPr>
        <w:widowControl w:val="0"/>
        <w:numPr>
          <w:ilvl w:val="0"/>
          <w:numId w:val="3"/>
        </w:numPr>
        <w:jc w:val="both"/>
        <w:rPr>
          <w:rFonts w:hint="eastAsia"/>
          <w:sz w:val="32"/>
          <w:szCs w:val="32"/>
          <w:lang w:val="en-US" w:eastAsia="zh-CN"/>
        </w:rPr>
      </w:pPr>
      <w:r>
        <w:rPr>
          <w:rFonts w:hint="eastAsia"/>
          <w:sz w:val="32"/>
          <w:szCs w:val="32"/>
          <w:lang w:val="en-US" w:eastAsia="zh-CN"/>
        </w:rPr>
        <w:t>疫情防控前期，督察队队员及各系志愿者每日三餐时间对食堂及商业街进行巡逻检查，保障疫情防控的正常开展。</w:t>
      </w:r>
    </w:p>
    <w:p>
      <w:pPr>
        <w:numPr>
          <w:ilvl w:val="0"/>
          <w:numId w:val="3"/>
        </w:numPr>
        <w:ind w:left="0" w:leftChars="0" w:firstLine="0" w:firstLineChars="0"/>
        <w:rPr>
          <w:rFonts w:hint="eastAsia"/>
          <w:sz w:val="32"/>
          <w:szCs w:val="32"/>
          <w:lang w:val="en-US" w:eastAsia="zh-CN"/>
        </w:rPr>
      </w:pPr>
      <w:r>
        <w:rPr>
          <w:rFonts w:hint="eastAsia"/>
          <w:sz w:val="32"/>
          <w:szCs w:val="32"/>
          <w:lang w:val="en-US" w:eastAsia="zh-CN"/>
        </w:rPr>
        <w:t>疫情防控中期，警务科先后二次对各系人员流动责任区进行了精准划分，其中食堂由警察政治学院、侦查学院、治安管理系负责，商业街由科技与信息安全系、公安管理系、经济犯罪侦查系、警战体育系、法律系负责。值班老师尽职尽责，确保相应区域内，用餐秩序严格遵守疫情防控相关要求。</w:t>
      </w:r>
    </w:p>
    <w:p>
      <w:pPr>
        <w:numPr>
          <w:ilvl w:val="0"/>
          <w:numId w:val="3"/>
        </w:numPr>
        <w:ind w:left="0" w:leftChars="0" w:firstLine="0" w:firstLineChars="0"/>
        <w:rPr>
          <w:rFonts w:hint="eastAsia"/>
          <w:sz w:val="32"/>
          <w:szCs w:val="32"/>
          <w:lang w:val="en-US" w:eastAsia="zh-CN"/>
        </w:rPr>
      </w:pPr>
      <w:r>
        <w:rPr>
          <w:rFonts w:hint="eastAsia"/>
          <w:sz w:val="32"/>
          <w:szCs w:val="32"/>
          <w:lang w:val="en-US" w:eastAsia="zh-CN"/>
        </w:rPr>
        <w:t>疫情防控后期，食堂及商业街值班人员由各系值班老师及值周中队同学负责。</w:t>
      </w:r>
    </w:p>
    <w:p>
      <w:pPr>
        <w:numPr>
          <w:numId w:val="0"/>
        </w:numPr>
        <w:ind w:leftChars="0"/>
        <w:rPr>
          <w:rFonts w:hint="eastAsia"/>
          <w:sz w:val="32"/>
          <w:szCs w:val="32"/>
          <w:lang w:val="en-US" w:eastAsia="zh-CN"/>
        </w:rPr>
      </w:pPr>
    </w:p>
    <w:p>
      <w:pPr>
        <w:widowControl w:val="0"/>
        <w:numPr>
          <w:ilvl w:val="0"/>
          <w:numId w:val="1"/>
        </w:numPr>
        <w:ind w:left="0" w:leftChars="0" w:firstLine="0" w:firstLineChars="0"/>
        <w:jc w:val="both"/>
        <w:rPr>
          <w:rFonts w:hint="eastAsia"/>
          <w:sz w:val="32"/>
          <w:szCs w:val="32"/>
          <w:lang w:val="en-US" w:eastAsia="zh-CN"/>
        </w:rPr>
      </w:pPr>
      <w:r>
        <w:rPr>
          <w:rFonts w:hint="eastAsia"/>
          <w:sz w:val="32"/>
          <w:szCs w:val="32"/>
          <w:lang w:val="en-US" w:eastAsia="zh-CN"/>
        </w:rPr>
        <w:t>核酸检测相关安排</w:t>
      </w:r>
    </w:p>
    <w:p>
      <w:pPr>
        <w:widowControl w:val="0"/>
        <w:numPr>
          <w:numId w:val="0"/>
        </w:numPr>
        <w:ind w:leftChars="0" w:firstLine="640"/>
        <w:jc w:val="both"/>
        <w:rPr>
          <w:rFonts w:hint="default"/>
          <w:sz w:val="32"/>
          <w:szCs w:val="32"/>
          <w:lang w:val="en-US" w:eastAsia="zh-CN"/>
        </w:rPr>
      </w:pPr>
      <w:r>
        <w:rPr>
          <w:rFonts w:hint="eastAsia"/>
          <w:sz w:val="32"/>
          <w:szCs w:val="32"/>
          <w:lang w:val="en-US" w:eastAsia="zh-CN"/>
        </w:rPr>
        <w:t>3月19日至5月17日期间，我院学生处警务科配合院防疫办相关要求，共同组织二十二轮全员核酸检测，其中前后因天气、医护人员组数等原因对方案进行合理化调整：组数变动（3组~11组），天气应急预案（教学楼预案），人员流动安排（有课学生优先核酸）；组织十余轮核酸抽检，根据防疫办相关要求，人数安排由20%调整至25%，后调整至33%，至今回调至20%，同时根据各系部实习中队返校情况，及时将相关人员添加至抽检名单，确保我院疫情防控工作顺利进行。</w:t>
      </w:r>
    </w:p>
    <w:p>
      <w:pPr>
        <w:widowControl w:val="0"/>
        <w:numPr>
          <w:numId w:val="0"/>
        </w:numPr>
        <w:jc w:val="both"/>
        <w:rPr>
          <w:rFonts w:hint="default"/>
          <w:sz w:val="32"/>
          <w:szCs w:val="32"/>
          <w:lang w:val="en-US" w:eastAsia="zh-CN"/>
        </w:rPr>
      </w:pPr>
    </w:p>
    <w:p>
      <w:pPr>
        <w:numPr>
          <w:numId w:val="0"/>
        </w:numPr>
        <w:ind w:leftChars="0"/>
        <w:rPr>
          <w:rFonts w:hint="default"/>
          <w:sz w:val="32"/>
          <w:szCs w:val="32"/>
          <w:lang w:val="en-US" w:eastAsia="zh-CN"/>
        </w:rPr>
      </w:pPr>
    </w:p>
    <w:p>
      <w:pPr>
        <w:numPr>
          <w:numId w:val="0"/>
        </w:numPr>
        <w:rPr>
          <w:rFonts w:hint="default"/>
          <w:lang w:val="en-US" w:eastAsia="zh-CN"/>
        </w:rPr>
      </w:pPr>
      <w:r>
        <w:rPr>
          <w:rFonts w:hint="eastAsia"/>
          <w:lang w:val="en-US" w:eastAsia="zh-CN"/>
        </w:rPr>
        <w:t xml:space="preserve">    </w:t>
      </w:r>
    </w:p>
    <w:p>
      <w:pPr>
        <w:jc w:val="center"/>
        <w:rPr>
          <w:rFonts w:hint="eastAsia" w:ascii="仿宋" w:hAnsi="仿宋" w:eastAsia="仿宋" w:cs="仿宋"/>
          <w:color w:val="000000"/>
          <w:sz w:val="40"/>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23BCEF"/>
    <w:multiLevelType w:val="singleLevel"/>
    <w:tmpl w:val="BC23BCEF"/>
    <w:lvl w:ilvl="0" w:tentative="0">
      <w:start w:val="1"/>
      <w:numFmt w:val="chineseCounting"/>
      <w:suff w:val="nothing"/>
      <w:lvlText w:val="%1、"/>
      <w:lvlJc w:val="left"/>
      <w:rPr>
        <w:rFonts w:hint="eastAsia"/>
      </w:rPr>
    </w:lvl>
  </w:abstractNum>
  <w:abstractNum w:abstractNumId="1">
    <w:nsid w:val="E3CC8B70"/>
    <w:multiLevelType w:val="singleLevel"/>
    <w:tmpl w:val="E3CC8B70"/>
    <w:lvl w:ilvl="0" w:tentative="0">
      <w:start w:val="1"/>
      <w:numFmt w:val="decimal"/>
      <w:lvlText w:val="(%1)"/>
      <w:lvlJc w:val="left"/>
      <w:pPr>
        <w:tabs>
          <w:tab w:val="left" w:pos="312"/>
        </w:tabs>
      </w:pPr>
    </w:lvl>
  </w:abstractNum>
  <w:abstractNum w:abstractNumId="2">
    <w:nsid w:val="4DFCD169"/>
    <w:multiLevelType w:val="singleLevel"/>
    <w:tmpl w:val="4DFCD169"/>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0572F"/>
    <w:rsid w:val="68305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2022-05-30T15:02:00Z</dcterms:created>
  <dc:creator>Administrator</dc:creator>
  <cp:lastModifiedBy>Administrator</cp:lastModifiedBy>
  <dcterms:modified xsi:type="dcterms:W3CDTF">2022-05-30T16:15:50Z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1A6015B56068485CAB04A93A0A94FFE3</vt:lpwstr>
  </property>
</Properties>
</file>