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jc w:val="center"/>
        <w:rPr>
          <w:rFonts w:hint="default" w:ascii="楷体" w:hAnsi="楷体" w:eastAsia="楷体" w:cs="楷体"/>
          <w:b w:val="0"/>
          <w:bCs/>
          <w:sz w:val="30"/>
          <w:lang w:val="en-US" w:eastAsia="zh-CN"/>
        </w:rPr>
      </w:pPr>
      <w:r>
        <w:rPr>
          <w:rFonts w:hint="eastAsia" w:ascii="楷体" w:hAnsi="楷体" w:eastAsia="楷体" w:cs="楷体"/>
          <w:b/>
          <w:bCs w:val="0"/>
          <w:sz w:val="44"/>
          <w:szCs w:val="44"/>
          <w:lang w:val="en-US" w:eastAsia="zh-CN"/>
        </w:rPr>
        <w:t>法律系学风建设新闻稿</w:t>
      </w:r>
    </w:p>
    <w:p>
      <w:pPr>
        <w:ind w:left="420" w:firstLine="300" w:firstLineChars="100"/>
        <w:jc w:val="left"/>
        <w:rPr>
          <w:rFonts w:hint="eastAsia" w:ascii="楷体" w:hAnsi="楷体" w:eastAsia="楷体" w:cs="楷体"/>
          <w:b w:val="0"/>
          <w:bCs/>
          <w:sz w:val="30"/>
        </w:rPr>
      </w:pPr>
      <w:r>
        <w:rPr>
          <w:rFonts w:hint="eastAsia" w:ascii="楷体" w:hAnsi="楷体" w:eastAsia="楷体" w:cs="楷体"/>
          <w:b w:val="0"/>
          <w:bCs/>
          <w:sz w:val="30"/>
        </w:rPr>
        <w:t xml:space="preserve">第六届獬豸杯辩论大赛圆满举办
      </w:t>
      </w:r>
    </w:p>
    <w:p>
      <w:pPr>
        <w:ind w:left="420" w:firstLine="600" w:firstLineChars="200"/>
        <w:jc w:val="left"/>
        <w:rPr>
          <w:rFonts w:hint="eastAsia" w:ascii="楷体" w:hAnsi="楷体" w:eastAsia="楷体" w:cs="楷体"/>
          <w:b w:val="0"/>
          <w:bCs/>
          <w:sz w:val="30"/>
        </w:rPr>
      </w:pPr>
      <w:r>
        <w:rPr>
          <w:rFonts w:hint="eastAsia" w:ascii="楷体" w:hAnsi="楷体" w:eastAsia="楷体" w:cs="楷体"/>
          <w:b w:val="0"/>
          <w:bCs/>
          <w:sz w:val="30"/>
        </w:rPr>
        <w:t>唇枪舌战，辩赛场硝烟；口若悬河，理是非曲直。为提升学生思辨能力和创造力，丰富大学生课外生活，激发学生自主思考的能力，由共青团江西警察学院委员会举办、江西警察学院法律系团总支承办的第六届獬豸杯辩论大赛如期举行。</w:t>
      </w:r>
    </w:p>
    <w:p>
      <w:pPr>
        <w:ind w:left="420" w:firstLine="600" w:firstLineChars="200"/>
        <w:jc w:val="left"/>
        <w:rPr>
          <w:rFonts w:hint="eastAsia" w:ascii="楷体" w:hAnsi="楷体" w:eastAsia="楷体" w:cs="楷体"/>
          <w:b w:val="0"/>
          <w:bCs/>
          <w:sz w:val="30"/>
        </w:rPr>
      </w:pPr>
      <w:r>
        <w:rPr>
          <w:rFonts w:hint="eastAsia" w:ascii="楷体" w:hAnsi="楷体" w:eastAsia="楷体" w:cs="楷体"/>
          <w:b w:val="0"/>
          <w:bCs/>
          <w:sz w:val="30"/>
          <w:lang w:eastAsia="zh-CN"/>
        </w:rPr>
        <w:drawing>
          <wp:inline distT="0" distB="0" distL="114300" distR="114300">
            <wp:extent cx="3742690" cy="2807335"/>
            <wp:effectExtent l="0" t="0" r="6350" b="12065"/>
            <wp:docPr id="4" name="图片 4" descr="QQ图片2023052516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图片20230525163344"/>
                    <pic:cNvPicPr>
                      <a:picLocks noChangeAspect="1"/>
                    </pic:cNvPicPr>
                  </pic:nvPicPr>
                  <pic:blipFill>
                    <a:blip r:embed="rId5"/>
                    <a:stretch>
                      <a:fillRect/>
                    </a:stretch>
                  </pic:blipFill>
                  <pic:spPr>
                    <a:xfrm>
                      <a:off x="0" y="0"/>
                      <a:ext cx="3742690" cy="2807335"/>
                    </a:xfrm>
                    <a:prstGeom prst="rect">
                      <a:avLst/>
                    </a:prstGeom>
                  </pic:spPr>
                </pic:pic>
              </a:graphicData>
            </a:graphic>
          </wp:inline>
        </w:drawing>
      </w:r>
    </w:p>
    <w:p>
      <w:pPr>
        <w:ind w:left="420" w:firstLine="600" w:firstLineChars="200"/>
        <w:jc w:val="left"/>
        <w:rPr>
          <w:rFonts w:hint="eastAsia" w:ascii="楷体" w:hAnsi="楷体" w:eastAsia="楷体" w:cs="楷体"/>
          <w:b w:val="0"/>
          <w:bCs/>
          <w:sz w:val="30"/>
        </w:rPr>
      </w:pPr>
      <w:r>
        <w:rPr>
          <w:rFonts w:hint="eastAsia" w:ascii="楷体" w:hAnsi="楷体" w:eastAsia="楷体" w:cs="楷体"/>
          <w:b w:val="0"/>
          <w:bCs/>
          <w:sz w:val="30"/>
        </w:rPr>
        <w:t>本届辩论赛于4月12日正式拉开序幕，赛程历时三个阶段，于5月22日圆满落下帷幕。本届辩论赛总共分为两个赛道:传统辩论赛道和刑事辩论赛道。全院共七个系十四支队伍参加此次比赛。第一阶段的比赛中，共有四支传辩队伍和四支刑辩队伍晋级比赛，其中侦查学院队伍轮空。第二阶段的比赛中，经过激烈角逐，最终来自法律系、治安管理系、公安管理系、科信系、警察政治学院的六支队伍顺利晋级。第三阶段采取循环赛制，两个赛道的三支队伍两两分别进行比赛，最终赢得场次多的队伍或获得分差高的队伍获胜。经过激烈角逐，来自法律系和警察政治学院的传辩队伍分别夺得本届獬豸杯传辩赛道的金牌和银牌；来自治安管理系和公安管理系的刑辩队伍分别夺得本届獬豸杯刑事辩论赛道的金牌和银牌</w:t>
      </w:r>
      <w:r>
        <w:rPr>
          <w:rFonts w:hint="eastAsia" w:ascii="楷体" w:hAnsi="楷体" w:eastAsia="楷体" w:cs="楷体"/>
          <w:b w:val="0"/>
          <w:bCs/>
          <w:sz w:val="30"/>
          <w:lang w:eastAsia="zh-CN"/>
        </w:rPr>
        <w:t>。</w:t>
      </w:r>
      <w:r>
        <w:rPr>
          <w:rFonts w:hint="eastAsia" w:ascii="楷体" w:hAnsi="楷体" w:eastAsia="楷体" w:cs="楷体"/>
          <w:b w:val="0"/>
          <w:bCs/>
          <w:sz w:val="30"/>
        </w:rPr>
        <w:t>本届辩论赛的圆满成功，离不开全体主办人员的共同努力，离不开辩手们的积极配合，也离不开同学们的大力支持。通过观看此次辩论赛选手们的精彩发言和评委老师们的专业点评，同学们受益匪浅。感谢所有辩手的用心参与以及现场观众的热情支持。期待同学们以后在生活中也能勇于表达自己的观点，为所有需要辩护的东西伸张价值，诠释青年朝气蓬勃的活力。</w:t>
      </w:r>
      <w:bookmarkStart w:id="0" w:name="_GoBack"/>
      <w:bookmarkEnd w:id="0"/>
    </w:p>
    <w:p>
      <w:pPr>
        <w:ind w:left="420" w:firstLine="600" w:firstLineChars="200"/>
        <w:jc w:val="left"/>
        <w:rPr>
          <w:rFonts w:hint="eastAsia" w:ascii="楷体" w:hAnsi="楷体" w:eastAsia="楷体" w:cs="楷体"/>
          <w:b w:val="0"/>
          <w:bCs/>
          <w:sz w:val="30"/>
          <w:lang w:eastAsia="zh-CN"/>
        </w:rPr>
      </w:pPr>
      <w:r>
        <w:rPr>
          <w:rFonts w:hint="eastAsia" w:ascii="楷体" w:hAnsi="楷体" w:eastAsia="楷体" w:cs="楷体"/>
          <w:b w:val="0"/>
          <w:bCs/>
          <w:sz w:val="30"/>
          <w:lang w:eastAsia="zh-CN"/>
        </w:rPr>
        <w:drawing>
          <wp:inline distT="0" distB="0" distL="114300" distR="114300">
            <wp:extent cx="4237990" cy="2825750"/>
            <wp:effectExtent l="0" t="0" r="13970" b="8890"/>
            <wp:docPr id="2" name="图片 2" descr="QQ图片20230525163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230525163041"/>
                    <pic:cNvPicPr>
                      <a:picLocks noChangeAspect="1"/>
                    </pic:cNvPicPr>
                  </pic:nvPicPr>
                  <pic:blipFill>
                    <a:blip r:embed="rId6"/>
                    <a:stretch>
                      <a:fillRect/>
                    </a:stretch>
                  </pic:blipFill>
                  <pic:spPr>
                    <a:xfrm>
                      <a:off x="0" y="0"/>
                      <a:ext cx="4237990" cy="2825750"/>
                    </a:xfrm>
                    <a:prstGeom prst="rect">
                      <a:avLst/>
                    </a:prstGeom>
                  </pic:spPr>
                </pic:pic>
              </a:graphicData>
            </a:graphic>
          </wp:inline>
        </w:drawing>
      </w:r>
      <w:r>
        <w:rPr>
          <w:rFonts w:hint="eastAsia" w:ascii="楷体" w:hAnsi="楷体" w:eastAsia="楷体" w:cs="楷体"/>
          <w:b w:val="0"/>
          <w:bCs/>
          <w:sz w:val="30"/>
          <w:lang w:eastAsia="zh-CN"/>
        </w:rPr>
        <w:drawing>
          <wp:inline distT="0" distB="0" distL="114300" distR="114300">
            <wp:extent cx="4060825" cy="2663190"/>
            <wp:effectExtent l="0" t="0" r="8255" b="3810"/>
            <wp:docPr id="1" name="图片 1" descr="QQ图片20230525163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230525163044"/>
                    <pic:cNvPicPr>
                      <a:picLocks noChangeAspect="1"/>
                    </pic:cNvPicPr>
                  </pic:nvPicPr>
                  <pic:blipFill>
                    <a:blip r:embed="rId7"/>
                    <a:stretch>
                      <a:fillRect/>
                    </a:stretch>
                  </pic:blipFill>
                  <pic:spPr>
                    <a:xfrm>
                      <a:off x="0" y="0"/>
                      <a:ext cx="4060825" cy="2663190"/>
                    </a:xfrm>
                    <a:prstGeom prst="rect">
                      <a:avLst/>
                    </a:prstGeom>
                  </pic:spPr>
                </pic:pic>
              </a:graphicData>
            </a:graphic>
          </wp:inline>
        </w:drawing>
      </w:r>
    </w:p>
    <w:p>
      <w:pPr>
        <w:pStyle w:val="4"/>
        <w:ind w:left="360" w:firstLine="0" w:firstLineChars="0"/>
        <w:rPr>
          <w:sz w:val="30"/>
          <w:szCs w:val="30"/>
        </w:rPr>
      </w:pPr>
      <w:r>
        <w:rPr>
          <w:sz w:val="30"/>
          <w:szCs w:val="30"/>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xNTMyZDAyZmY0YTIxMjA5YjEzODIyNjExMDZhZDgifQ=="/>
  </w:docVars>
  <w:rsids>
    <w:rsidRoot w:val="00000000"/>
    <w:rsid w:val="0E476D97"/>
    <w:rsid w:val="123C5B18"/>
    <w:rsid w:val="216041DB"/>
    <w:rsid w:val="22B472E1"/>
    <w:rsid w:val="33FC5905"/>
    <w:rsid w:val="3A5A591C"/>
    <w:rsid w:val="3A900B55"/>
    <w:rsid w:val="3B173C84"/>
    <w:rsid w:val="436F39FE"/>
    <w:rsid w:val="4F053468"/>
    <w:rsid w:val="53DF24DA"/>
    <w:rsid w:val="56426431"/>
    <w:rsid w:val="6D967C55"/>
    <w:rsid w:val="766B6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Autospacing="0" w:after="80" w:afterAutospacing="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597</Words>
  <Characters>599</Characters>
  <Lines>0</Lines>
  <Paragraphs>0</Paragraphs>
  <TotalTime>0</TotalTime>
  <ScaleCrop>false</ScaleCrop>
  <LinksUpToDate>false</LinksUpToDate>
  <CharactersWithSpaces>624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2023-05-24T09:02:00Z</dcterms:created>
  <dc:creator>86188</dc:creator>
  <cp:lastModifiedBy>나</cp:lastModifiedBy>
  <dcterms:modified xsi:type="dcterms:W3CDTF">2023-05-25T08:34:15Z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BE742FA6E45444AFB69C35B6249ED63F_12</vt:lpwstr>
  </property>
</Properties>
</file>